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3" w:rsidRDefault="00335DB3" w:rsidP="00335DB3">
      <w:pPr>
        <w:spacing w:after="120"/>
        <w:jc w:val="right"/>
        <w:rPr>
          <w:lang w:eastAsia="ar-SA"/>
        </w:rPr>
      </w:pPr>
      <w:r>
        <w:rPr>
          <w:lang w:eastAsia="ar-SA"/>
        </w:rPr>
        <w:t xml:space="preserve">          </w:t>
      </w:r>
    </w:p>
    <w:p w:rsidR="00335DB3" w:rsidRPr="005C0A92" w:rsidRDefault="00335DB3" w:rsidP="00335DB3">
      <w:pPr>
        <w:spacing w:after="120"/>
        <w:jc w:val="right"/>
      </w:pPr>
      <w:r w:rsidRPr="005C0A92">
        <w:rPr>
          <w:lang w:eastAsia="ar-SA"/>
        </w:rPr>
        <w:t xml:space="preserve">Santo André, </w:t>
      </w:r>
      <w:r w:rsidRPr="00DC3F0C">
        <w:rPr>
          <w:lang w:eastAsia="ar-SA"/>
        </w:rPr>
        <w:t>XX de XXXX de 20XX.</w:t>
      </w:r>
    </w:p>
    <w:p w:rsidR="00335DB3" w:rsidRPr="005C0A92" w:rsidRDefault="00335DB3" w:rsidP="00183A27">
      <w:pPr>
        <w:spacing w:after="120"/>
      </w:pPr>
    </w:p>
    <w:p w:rsidR="00183A27" w:rsidRPr="005C0A92" w:rsidRDefault="00183A27" w:rsidP="00183A27">
      <w:pPr>
        <w:spacing w:after="120"/>
      </w:pPr>
      <w:r w:rsidRPr="005C0A92">
        <w:t xml:space="preserve">Ao Diretor do </w:t>
      </w:r>
      <w:r w:rsidR="00295557" w:rsidRPr="005C0A92">
        <w:t>CMCC</w:t>
      </w:r>
    </w:p>
    <w:p w:rsidR="00183A27" w:rsidRPr="005C0A92" w:rsidRDefault="00183A27" w:rsidP="00183A27">
      <w:pPr>
        <w:spacing w:after="120"/>
        <w:rPr>
          <w:b/>
        </w:rPr>
        <w:sectPr w:rsidR="00183A27" w:rsidRPr="005C0A92" w:rsidSect="00213216">
          <w:headerReference w:type="default" r:id="rId9"/>
          <w:footerReference w:type="default" r:id="rId10"/>
          <w:type w:val="continuous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  <w:r w:rsidRPr="005C0A92">
        <w:t>Assunto:</w:t>
      </w:r>
      <w:r w:rsidR="00992A94" w:rsidRPr="005C0A92">
        <w:t xml:space="preserve"> </w:t>
      </w:r>
      <w:r w:rsidR="00992A94" w:rsidRPr="005C0A92">
        <w:rPr>
          <w:b/>
        </w:rPr>
        <w:t>Abertura de processo para</w:t>
      </w:r>
      <w:r w:rsidR="00E007A0" w:rsidRPr="005C0A92">
        <w:rPr>
          <w:b/>
        </w:rPr>
        <w:t xml:space="preserve"> </w:t>
      </w:r>
      <w:r w:rsidR="00992A94" w:rsidRPr="005C0A92">
        <w:rPr>
          <w:b/>
        </w:rPr>
        <w:t>p</w:t>
      </w:r>
      <w:r w:rsidR="00295557" w:rsidRPr="005C0A92">
        <w:rPr>
          <w:b/>
        </w:rPr>
        <w:t>rogressão</w:t>
      </w:r>
      <w:r w:rsidR="00047466" w:rsidRPr="005C0A92">
        <w:rPr>
          <w:b/>
        </w:rPr>
        <w:t xml:space="preserve"> funciona</w:t>
      </w:r>
      <w:r w:rsidR="00DF03BF" w:rsidRPr="005C0A92">
        <w:rPr>
          <w:b/>
        </w:rPr>
        <w:t>l</w:t>
      </w:r>
    </w:p>
    <w:p w:rsidR="00992A94" w:rsidRPr="005C0A92" w:rsidRDefault="00992A94" w:rsidP="00992A94">
      <w:pPr>
        <w:pStyle w:val="western"/>
        <w:tabs>
          <w:tab w:val="left" w:pos="567"/>
        </w:tabs>
        <w:spacing w:before="0" w:after="0" w:line="360" w:lineRule="auto"/>
        <w:contextualSpacing/>
        <w:mirrorIndents/>
        <w:jc w:val="both"/>
        <w:rPr>
          <w:b/>
          <w:lang w:eastAsia="pt-BR"/>
        </w:rPr>
      </w:pPr>
    </w:p>
    <w:p w:rsidR="00DC3F0C" w:rsidRPr="00C11E6A" w:rsidRDefault="00DC3F0C" w:rsidP="00DC3F0C">
      <w:pPr>
        <w:pStyle w:val="western"/>
        <w:spacing w:before="0" w:after="0" w:line="360" w:lineRule="auto"/>
        <w:ind w:right="-1" w:firstLine="851"/>
        <w:mirrorIndents/>
        <w:jc w:val="both"/>
        <w:rPr>
          <w:bCs/>
        </w:rPr>
      </w:pPr>
      <w:r>
        <w:t xml:space="preserve">Solicito </w:t>
      </w:r>
      <w:r>
        <w:t>progressão</w:t>
      </w:r>
      <w:r>
        <w:t xml:space="preserve"> funcional para </w:t>
      </w:r>
      <w:r w:rsidRPr="005C0A92">
        <w:rPr>
          <w:bCs/>
        </w:rPr>
        <w:t xml:space="preserve">Professor </w:t>
      </w:r>
      <w:r w:rsidRPr="004D3D71">
        <w:rPr>
          <w:bCs/>
          <w:highlight w:val="yellow"/>
        </w:rPr>
        <w:softHyphen/>
      </w:r>
      <w:r w:rsidRPr="004D3D71">
        <w:rPr>
          <w:bCs/>
          <w:highlight w:val="yellow"/>
        </w:rPr>
        <w:softHyphen/>
      </w:r>
      <w:r w:rsidRPr="004D3D71">
        <w:rPr>
          <w:bCs/>
          <w:highlight w:val="yellow"/>
        </w:rPr>
        <w:softHyphen/>
      </w:r>
      <w:r w:rsidRPr="004D3D71">
        <w:rPr>
          <w:bCs/>
          <w:highlight w:val="yellow"/>
        </w:rPr>
        <w:softHyphen/>
      </w:r>
      <w:r w:rsidRPr="004D3D71">
        <w:rPr>
          <w:bCs/>
          <w:highlight w:val="yellow"/>
        </w:rPr>
        <w:softHyphen/>
      </w:r>
      <w:proofErr w:type="spellStart"/>
      <w:r w:rsidRPr="004D3D71">
        <w:rPr>
          <w:bCs/>
          <w:highlight w:val="yellow"/>
        </w:rPr>
        <w:t>xxxxxx</w:t>
      </w:r>
      <w:proofErr w:type="spellEnd"/>
      <w:r w:rsidRPr="004D3D71">
        <w:rPr>
          <w:bCs/>
          <w:highlight w:val="yellow"/>
        </w:rPr>
        <w:t xml:space="preserve"> nível </w:t>
      </w:r>
      <w:proofErr w:type="spellStart"/>
      <w:r w:rsidRPr="004D3D71">
        <w:rPr>
          <w:bCs/>
          <w:highlight w:val="yellow"/>
        </w:rPr>
        <w:t>xx</w:t>
      </w:r>
      <w:proofErr w:type="spellEnd"/>
      <w:r>
        <w:rPr>
          <w:bCs/>
        </w:rPr>
        <w:t>, de acordo com a r</w:t>
      </w:r>
      <w:r>
        <w:rPr>
          <w:sz w:val="23"/>
          <w:szCs w:val="23"/>
          <w:lang w:eastAsia="pt-BR"/>
        </w:rPr>
        <w:t xml:space="preserve">esolução </w:t>
      </w:r>
      <w:proofErr w:type="spellStart"/>
      <w:proofErr w:type="gramStart"/>
      <w:r>
        <w:rPr>
          <w:sz w:val="23"/>
          <w:szCs w:val="23"/>
          <w:lang w:eastAsia="pt-BR"/>
        </w:rPr>
        <w:t>ConsUni</w:t>
      </w:r>
      <w:proofErr w:type="spellEnd"/>
      <w:proofErr w:type="gramEnd"/>
      <w:r>
        <w:rPr>
          <w:sz w:val="23"/>
          <w:szCs w:val="23"/>
          <w:lang w:eastAsia="pt-BR"/>
        </w:rPr>
        <w:t xml:space="preserve"> nº </w:t>
      </w:r>
      <w:r>
        <w:rPr>
          <w:sz w:val="23"/>
          <w:szCs w:val="23"/>
          <w:lang w:eastAsia="pt-BR"/>
        </w:rPr>
        <w:t>160</w:t>
      </w:r>
      <w:r>
        <w:rPr>
          <w:sz w:val="23"/>
          <w:szCs w:val="23"/>
          <w:lang w:eastAsia="pt-BR"/>
        </w:rPr>
        <w:t>, de 0</w:t>
      </w:r>
      <w:r>
        <w:rPr>
          <w:sz w:val="23"/>
          <w:szCs w:val="23"/>
          <w:lang w:eastAsia="pt-BR"/>
        </w:rPr>
        <w:t>7</w:t>
      </w:r>
      <w:r>
        <w:rPr>
          <w:sz w:val="23"/>
          <w:szCs w:val="23"/>
          <w:lang w:eastAsia="pt-BR"/>
        </w:rPr>
        <w:t xml:space="preserve"> de janeiro de 201</w:t>
      </w:r>
      <w:r>
        <w:rPr>
          <w:sz w:val="23"/>
          <w:szCs w:val="23"/>
          <w:lang w:eastAsia="pt-BR"/>
        </w:rPr>
        <w:t>6</w:t>
      </w:r>
      <w:r>
        <w:rPr>
          <w:sz w:val="23"/>
          <w:szCs w:val="23"/>
          <w:lang w:eastAsia="pt-BR"/>
        </w:rPr>
        <w:t xml:space="preserve">. </w:t>
      </w:r>
    </w:p>
    <w:p w:rsidR="00DC3F0C" w:rsidRDefault="00DC3F0C" w:rsidP="00992A94">
      <w:pPr>
        <w:pStyle w:val="western"/>
        <w:tabs>
          <w:tab w:val="left" w:pos="567"/>
        </w:tabs>
        <w:spacing w:before="0" w:after="0" w:line="360" w:lineRule="auto"/>
        <w:ind w:firstLine="851"/>
        <w:contextualSpacing/>
        <w:mirrorIndents/>
        <w:jc w:val="both"/>
      </w:pPr>
      <w:bookmarkStart w:id="0" w:name="_GoBack"/>
      <w:bookmarkEnd w:id="0"/>
    </w:p>
    <w:p w:rsidR="00DF03BF" w:rsidRDefault="00E007A0" w:rsidP="00992A94">
      <w:pPr>
        <w:pStyle w:val="western"/>
        <w:tabs>
          <w:tab w:val="left" w:pos="567"/>
        </w:tabs>
        <w:spacing w:before="0" w:after="0" w:line="360" w:lineRule="auto"/>
        <w:ind w:firstLine="851"/>
        <w:contextualSpacing/>
        <w:mirrorIndents/>
        <w:jc w:val="both"/>
      </w:pPr>
      <w:r>
        <w:t>Para comprovação a</w:t>
      </w:r>
      <w:r w:rsidR="00992A94" w:rsidRPr="005C0A92">
        <w:t>presento os seguintes documentos:</w:t>
      </w:r>
    </w:p>
    <w:p w:rsidR="00DF03BF" w:rsidRPr="005C0A92" w:rsidRDefault="00613C62" w:rsidP="00992A94">
      <w:pPr>
        <w:pStyle w:val="western"/>
        <w:numPr>
          <w:ilvl w:val="0"/>
          <w:numId w:val="5"/>
        </w:numPr>
        <w:tabs>
          <w:tab w:val="left" w:pos="567"/>
          <w:tab w:val="left" w:pos="851"/>
        </w:tabs>
        <w:spacing w:before="0" w:after="0" w:line="360" w:lineRule="auto"/>
        <w:ind w:left="0" w:firstLine="851"/>
        <w:contextualSpacing/>
        <w:mirrorIndents/>
        <w:jc w:val="both"/>
      </w:pPr>
      <w:r w:rsidRPr="005C0A92">
        <w:t>Atestado de i</w:t>
      </w:r>
      <w:r w:rsidR="001823EE" w:rsidRPr="005C0A92">
        <w:t>nterstício</w:t>
      </w:r>
      <w:r w:rsidRPr="005C0A92">
        <w:t xml:space="preserve"> mínimo</w:t>
      </w:r>
      <w:r w:rsidR="001823EE" w:rsidRPr="005C0A92">
        <w:t>;</w:t>
      </w:r>
    </w:p>
    <w:p w:rsidR="00FB31F1" w:rsidRPr="005C0A92" w:rsidRDefault="00FB31F1" w:rsidP="00992A94">
      <w:pPr>
        <w:pStyle w:val="western"/>
        <w:numPr>
          <w:ilvl w:val="0"/>
          <w:numId w:val="5"/>
        </w:numPr>
        <w:tabs>
          <w:tab w:val="left" w:pos="567"/>
          <w:tab w:val="left" w:pos="851"/>
        </w:tabs>
        <w:spacing w:before="0" w:after="0" w:line="360" w:lineRule="auto"/>
        <w:ind w:left="0" w:firstLine="851"/>
        <w:contextualSpacing/>
        <w:mirrorIndents/>
        <w:jc w:val="both"/>
      </w:pPr>
      <w:r w:rsidRPr="005C0A92">
        <w:t>Atestado de carga didática;</w:t>
      </w:r>
    </w:p>
    <w:p w:rsidR="00DF03BF" w:rsidRPr="005C0A92" w:rsidRDefault="00613C62" w:rsidP="00992A94">
      <w:pPr>
        <w:pStyle w:val="western"/>
        <w:numPr>
          <w:ilvl w:val="0"/>
          <w:numId w:val="5"/>
        </w:numPr>
        <w:tabs>
          <w:tab w:val="left" w:pos="567"/>
          <w:tab w:val="left" w:pos="851"/>
        </w:tabs>
        <w:spacing w:before="0" w:after="0" w:line="360" w:lineRule="auto"/>
        <w:ind w:left="0" w:firstLine="851"/>
        <w:contextualSpacing/>
        <w:mirrorIndents/>
        <w:jc w:val="both"/>
      </w:pPr>
      <w:r w:rsidRPr="005C0A92">
        <w:t>Mapa de p</w:t>
      </w:r>
      <w:r w:rsidR="001823EE" w:rsidRPr="005C0A92">
        <w:t>ontuação;</w:t>
      </w:r>
    </w:p>
    <w:p w:rsidR="001823EE" w:rsidRPr="005C0A92" w:rsidRDefault="001823EE" w:rsidP="00992A94">
      <w:pPr>
        <w:pStyle w:val="western"/>
        <w:numPr>
          <w:ilvl w:val="0"/>
          <w:numId w:val="5"/>
        </w:numPr>
        <w:tabs>
          <w:tab w:val="left" w:pos="567"/>
          <w:tab w:val="left" w:pos="851"/>
        </w:tabs>
        <w:spacing w:before="0" w:after="0" w:line="360" w:lineRule="auto"/>
        <w:ind w:left="0" w:firstLine="851"/>
        <w:contextualSpacing/>
        <w:mirrorIndents/>
        <w:jc w:val="both"/>
      </w:pPr>
      <w:r w:rsidRPr="005C0A92">
        <w:t>Comprovant</w:t>
      </w:r>
      <w:r w:rsidR="00613C62" w:rsidRPr="005C0A92">
        <w:t>es das atividades descritas no m</w:t>
      </w:r>
      <w:r w:rsidR="00C32B75" w:rsidRPr="005C0A92">
        <w:t>apa de pontuação.</w:t>
      </w:r>
    </w:p>
    <w:p w:rsidR="00C32B75" w:rsidRPr="005C0A92" w:rsidRDefault="00C32B75" w:rsidP="00992A94">
      <w:pPr>
        <w:tabs>
          <w:tab w:val="left" w:pos="567"/>
        </w:tabs>
        <w:spacing w:line="360" w:lineRule="auto"/>
        <w:ind w:firstLine="851"/>
        <w:contextualSpacing/>
        <w:mirrorIndents/>
        <w:jc w:val="both"/>
        <w:rPr>
          <w:lang w:eastAsia="ar-SA"/>
        </w:rPr>
      </w:pPr>
    </w:p>
    <w:p w:rsidR="004348E3" w:rsidRPr="005C0A92" w:rsidRDefault="00822508" w:rsidP="00822508">
      <w:pPr>
        <w:tabs>
          <w:tab w:val="left" w:pos="567"/>
        </w:tabs>
        <w:spacing w:line="360" w:lineRule="auto"/>
        <w:rPr>
          <w:lang w:eastAsia="ar-SA"/>
        </w:rPr>
      </w:pPr>
      <w:r w:rsidRPr="005C0A92">
        <w:rPr>
          <w:lang w:eastAsia="ar-SA"/>
        </w:rPr>
        <w:t xml:space="preserve"> </w:t>
      </w:r>
      <w:r w:rsidRPr="005C0A92">
        <w:rPr>
          <w:lang w:eastAsia="ar-SA"/>
        </w:rPr>
        <w:tab/>
      </w:r>
    </w:p>
    <w:p w:rsidR="00183A27" w:rsidRPr="005C0A92" w:rsidRDefault="003847A2" w:rsidP="004348E3">
      <w:pPr>
        <w:tabs>
          <w:tab w:val="left" w:pos="567"/>
        </w:tabs>
        <w:spacing w:line="360" w:lineRule="auto"/>
        <w:ind w:firstLine="851"/>
        <w:rPr>
          <w:lang w:eastAsia="ar-SA"/>
        </w:rPr>
      </w:pPr>
      <w:r w:rsidRPr="005C0A92">
        <w:t>Atenciosamente</w:t>
      </w:r>
      <w:r w:rsidR="00183A27" w:rsidRPr="005C0A92">
        <w:t xml:space="preserve">, </w:t>
      </w:r>
    </w:p>
    <w:p w:rsidR="00183A27" w:rsidRPr="005C0A92" w:rsidRDefault="00183A27" w:rsidP="00281627">
      <w:pPr>
        <w:spacing w:after="120"/>
        <w:jc w:val="both"/>
      </w:pPr>
    </w:p>
    <w:p w:rsidR="00281627" w:rsidRDefault="00281627" w:rsidP="00DD620A">
      <w:pPr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</w:p>
    <w:p w:rsidR="00EC77A6" w:rsidRDefault="00EC77A6" w:rsidP="00DD620A">
      <w:pPr>
        <w:autoSpaceDE w:val="0"/>
        <w:autoSpaceDN w:val="0"/>
        <w:adjustRightInd w:val="0"/>
        <w:spacing w:after="120"/>
        <w:jc w:val="both"/>
      </w:pPr>
    </w:p>
    <w:p w:rsidR="00281627" w:rsidRPr="00095A11" w:rsidRDefault="00281627" w:rsidP="00DD620A">
      <w:pPr>
        <w:autoSpaceDE w:val="0"/>
        <w:autoSpaceDN w:val="0"/>
        <w:adjustRightInd w:val="0"/>
        <w:spacing w:after="120"/>
        <w:jc w:val="both"/>
      </w:pPr>
    </w:p>
    <w:p w:rsidR="0084531E" w:rsidRPr="00DA2E33" w:rsidRDefault="00DA2E33" w:rsidP="0084531E">
      <w:pPr>
        <w:jc w:val="center"/>
        <w:rPr>
          <w:b/>
        </w:rPr>
      </w:pPr>
      <w:r>
        <w:rPr>
          <w:b/>
        </w:rPr>
        <w:t>Seu n</w:t>
      </w:r>
      <w:r w:rsidR="0084531E" w:rsidRPr="00DA2E33">
        <w:rPr>
          <w:b/>
        </w:rPr>
        <w:t>ome completo</w:t>
      </w:r>
    </w:p>
    <w:p w:rsidR="0084531E" w:rsidRPr="007B4BDE" w:rsidRDefault="0084531E" w:rsidP="0084531E">
      <w:pPr>
        <w:jc w:val="center"/>
      </w:pPr>
      <w:proofErr w:type="gramStart"/>
      <w:r w:rsidRPr="007B4BDE">
        <w:t>Professor</w:t>
      </w:r>
      <w:r w:rsidR="005A20E2">
        <w:t>(</w:t>
      </w:r>
      <w:proofErr w:type="gramEnd"/>
      <w:r w:rsidR="005A20E2">
        <w:t>a)</w:t>
      </w:r>
      <w:r w:rsidR="00AD543F">
        <w:t xml:space="preserve"> </w:t>
      </w:r>
      <w:r w:rsidRPr="007B4BDE">
        <w:t>do Centro de Matemática, Computação e Cognição</w:t>
      </w:r>
    </w:p>
    <w:p w:rsidR="0084531E" w:rsidRPr="0084531E" w:rsidRDefault="0084531E" w:rsidP="0084531E">
      <w:pPr>
        <w:jc w:val="center"/>
      </w:pPr>
    </w:p>
    <w:sectPr w:rsidR="0084531E" w:rsidRPr="0084531E" w:rsidSect="00DC3F0C">
      <w:headerReference w:type="default" r:id="rId11"/>
      <w:footerReference w:type="default" r:id="rId12"/>
      <w:type w:val="continuous"/>
      <w:pgSz w:w="11906" w:h="16838"/>
      <w:pgMar w:top="1417" w:right="849" w:bottom="1417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F1" w:rsidRDefault="00FB31F1" w:rsidP="00353F4F">
      <w:r>
        <w:separator/>
      </w:r>
    </w:p>
  </w:endnote>
  <w:endnote w:type="continuationSeparator" w:id="0">
    <w:p w:rsidR="00FB31F1" w:rsidRDefault="00FB31F1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F1" w:rsidRDefault="00FB31F1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0550"/>
          <wp:effectExtent l="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F1" w:rsidRDefault="00E007A0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1F1">
      <w:rPr>
        <w:noProof/>
      </w:rPr>
      <w:t>2</w:t>
    </w:r>
    <w:r>
      <w:rPr>
        <w:noProof/>
      </w:rPr>
      <w:fldChar w:fldCharType="end"/>
    </w:r>
  </w:p>
  <w:p w:rsidR="00FB31F1" w:rsidRDefault="00FB31F1" w:rsidP="00A97087">
    <w:pPr>
      <w:pStyle w:val="Rodap"/>
      <w:jc w:val="center"/>
    </w:pPr>
    <w:r>
      <w:rPr>
        <w:noProof/>
      </w:rPr>
      <w:drawing>
        <wp:inline distT="0" distB="0" distL="0" distR="0" wp14:anchorId="30EBCEE0" wp14:editId="616C34C6">
          <wp:extent cx="3629025" cy="590550"/>
          <wp:effectExtent l="0" t="0" r="9525" b="0"/>
          <wp:docPr id="2" name="Imagem 1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F1" w:rsidRDefault="00FB31F1" w:rsidP="00353F4F">
      <w:r>
        <w:separator/>
      </w:r>
    </w:p>
  </w:footnote>
  <w:footnote w:type="continuationSeparator" w:id="0">
    <w:p w:rsidR="00FB31F1" w:rsidRDefault="00FB31F1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F1" w:rsidRPr="00D9315A" w:rsidRDefault="00FB31F1" w:rsidP="00F775F7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FB31F1" w:rsidRDefault="00FB31F1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FB31F1" w:rsidRPr="00D9315A" w:rsidRDefault="00FB31F1" w:rsidP="00183A27">
    <w:pPr>
      <w:pStyle w:val="Rodap"/>
      <w:ind w:left="1985"/>
      <w:rPr>
        <w:b/>
        <w:sz w:val="22"/>
        <w:szCs w:val="22"/>
      </w:rPr>
    </w:pPr>
    <w:r w:rsidRPr="0025739F">
      <w:rPr>
        <w:b/>
        <w:sz w:val="22"/>
        <w:szCs w:val="22"/>
      </w:rPr>
      <w:t xml:space="preserve">Centro de Matemática, Computação e </w:t>
    </w:r>
    <w:proofErr w:type="gramStart"/>
    <w:r w:rsidRPr="0025739F">
      <w:rPr>
        <w:b/>
        <w:sz w:val="22"/>
        <w:szCs w:val="22"/>
      </w:rPr>
      <w:t>Cognição</w:t>
    </w:r>
    <w:proofErr w:type="gramEnd"/>
  </w:p>
  <w:p w:rsidR="00FB31F1" w:rsidRPr="00F775F7" w:rsidRDefault="00FB31F1" w:rsidP="0028162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Bangu · Santo André - SP</w:t>
    </w:r>
  </w:p>
  <w:p w:rsidR="00FB31F1" w:rsidRDefault="00FB31F1" w:rsidP="0028162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F775F7">
      <w:rPr>
        <w:sz w:val="18"/>
        <w:szCs w:val="18"/>
      </w:rPr>
      <w:t>CEP 09210-580 · Fone: (11) 4</w:t>
    </w:r>
    <w:r>
      <w:rPr>
        <w:sz w:val="18"/>
        <w:szCs w:val="18"/>
      </w:rPr>
      <w:t>996-7955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F1" w:rsidRPr="003F17F8" w:rsidRDefault="00FB31F1" w:rsidP="003F17F8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3B"/>
    <w:multiLevelType w:val="hybridMultilevel"/>
    <w:tmpl w:val="B9AEED1E"/>
    <w:lvl w:ilvl="0" w:tplc="D05AB062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648C"/>
    <w:multiLevelType w:val="hybridMultilevel"/>
    <w:tmpl w:val="56568070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6A77DC"/>
    <w:multiLevelType w:val="hybridMultilevel"/>
    <w:tmpl w:val="1D2214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ED1"/>
    <w:multiLevelType w:val="hybridMultilevel"/>
    <w:tmpl w:val="1BF6250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6E6C5F"/>
    <w:multiLevelType w:val="hybridMultilevel"/>
    <w:tmpl w:val="73D8B86E"/>
    <w:lvl w:ilvl="0" w:tplc="0416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466"/>
    <w:rsid w:val="00047466"/>
    <w:rsid w:val="0007354F"/>
    <w:rsid w:val="00082C2F"/>
    <w:rsid w:val="0008644B"/>
    <w:rsid w:val="00095A11"/>
    <w:rsid w:val="000E77BB"/>
    <w:rsid w:val="0010756C"/>
    <w:rsid w:val="00112378"/>
    <w:rsid w:val="00113100"/>
    <w:rsid w:val="00124E2D"/>
    <w:rsid w:val="00150E40"/>
    <w:rsid w:val="001544B1"/>
    <w:rsid w:val="00157B19"/>
    <w:rsid w:val="00170ADA"/>
    <w:rsid w:val="0017192B"/>
    <w:rsid w:val="001823EE"/>
    <w:rsid w:val="00183A27"/>
    <w:rsid w:val="001B1B03"/>
    <w:rsid w:val="001C4BE4"/>
    <w:rsid w:val="001E1FB6"/>
    <w:rsid w:val="00213216"/>
    <w:rsid w:val="002240B1"/>
    <w:rsid w:val="0025048F"/>
    <w:rsid w:val="00255A86"/>
    <w:rsid w:val="00281627"/>
    <w:rsid w:val="00295557"/>
    <w:rsid w:val="002A2D75"/>
    <w:rsid w:val="00335DB3"/>
    <w:rsid w:val="00346919"/>
    <w:rsid w:val="00353F4F"/>
    <w:rsid w:val="003847A2"/>
    <w:rsid w:val="00390BAC"/>
    <w:rsid w:val="003D2AE8"/>
    <w:rsid w:val="003E21CB"/>
    <w:rsid w:val="003F17F8"/>
    <w:rsid w:val="003F300F"/>
    <w:rsid w:val="00400B1B"/>
    <w:rsid w:val="004037EA"/>
    <w:rsid w:val="00416AAB"/>
    <w:rsid w:val="004348E3"/>
    <w:rsid w:val="004832F5"/>
    <w:rsid w:val="00487768"/>
    <w:rsid w:val="0049286D"/>
    <w:rsid w:val="00497BC9"/>
    <w:rsid w:val="004A0EC3"/>
    <w:rsid w:val="004D3D71"/>
    <w:rsid w:val="004E4497"/>
    <w:rsid w:val="004E512E"/>
    <w:rsid w:val="005130B6"/>
    <w:rsid w:val="005173BA"/>
    <w:rsid w:val="00527ECF"/>
    <w:rsid w:val="005473A8"/>
    <w:rsid w:val="00590C95"/>
    <w:rsid w:val="005A20E2"/>
    <w:rsid w:val="005A782B"/>
    <w:rsid w:val="005C0A92"/>
    <w:rsid w:val="005E3B21"/>
    <w:rsid w:val="005F7B59"/>
    <w:rsid w:val="00613C62"/>
    <w:rsid w:val="00653A0E"/>
    <w:rsid w:val="00675F87"/>
    <w:rsid w:val="00686DC2"/>
    <w:rsid w:val="006B5EA7"/>
    <w:rsid w:val="006C035F"/>
    <w:rsid w:val="006C4852"/>
    <w:rsid w:val="006E440C"/>
    <w:rsid w:val="006E5192"/>
    <w:rsid w:val="006F117A"/>
    <w:rsid w:val="006F2971"/>
    <w:rsid w:val="006F45BC"/>
    <w:rsid w:val="00700218"/>
    <w:rsid w:val="00741073"/>
    <w:rsid w:val="00756CBF"/>
    <w:rsid w:val="007659F7"/>
    <w:rsid w:val="00784529"/>
    <w:rsid w:val="0078501C"/>
    <w:rsid w:val="007A5028"/>
    <w:rsid w:val="007B42F6"/>
    <w:rsid w:val="007C59BA"/>
    <w:rsid w:val="007C5AEB"/>
    <w:rsid w:val="007F7AC5"/>
    <w:rsid w:val="00814EF1"/>
    <w:rsid w:val="00822508"/>
    <w:rsid w:val="00837CF9"/>
    <w:rsid w:val="0084531E"/>
    <w:rsid w:val="00857032"/>
    <w:rsid w:val="00866514"/>
    <w:rsid w:val="00873556"/>
    <w:rsid w:val="008824E7"/>
    <w:rsid w:val="008B43FD"/>
    <w:rsid w:val="008C7E40"/>
    <w:rsid w:val="008E03D5"/>
    <w:rsid w:val="008E6F40"/>
    <w:rsid w:val="0090716B"/>
    <w:rsid w:val="00910E94"/>
    <w:rsid w:val="009160BF"/>
    <w:rsid w:val="0092237F"/>
    <w:rsid w:val="00941098"/>
    <w:rsid w:val="00954083"/>
    <w:rsid w:val="009551D2"/>
    <w:rsid w:val="0097632C"/>
    <w:rsid w:val="00990C77"/>
    <w:rsid w:val="00992A94"/>
    <w:rsid w:val="00994F9B"/>
    <w:rsid w:val="00A115BC"/>
    <w:rsid w:val="00A50DAE"/>
    <w:rsid w:val="00A549CA"/>
    <w:rsid w:val="00A75C7A"/>
    <w:rsid w:val="00A97087"/>
    <w:rsid w:val="00AB1261"/>
    <w:rsid w:val="00AB21C1"/>
    <w:rsid w:val="00AB7DCD"/>
    <w:rsid w:val="00AD543F"/>
    <w:rsid w:val="00AF2762"/>
    <w:rsid w:val="00B14567"/>
    <w:rsid w:val="00B274D0"/>
    <w:rsid w:val="00B70D27"/>
    <w:rsid w:val="00BA4EF1"/>
    <w:rsid w:val="00BB7D55"/>
    <w:rsid w:val="00BE602E"/>
    <w:rsid w:val="00C045E0"/>
    <w:rsid w:val="00C32B75"/>
    <w:rsid w:val="00C32DA9"/>
    <w:rsid w:val="00C80BF4"/>
    <w:rsid w:val="00C84F76"/>
    <w:rsid w:val="00C90737"/>
    <w:rsid w:val="00C965CB"/>
    <w:rsid w:val="00CB0822"/>
    <w:rsid w:val="00CC62B7"/>
    <w:rsid w:val="00D03166"/>
    <w:rsid w:val="00D13843"/>
    <w:rsid w:val="00D211C7"/>
    <w:rsid w:val="00D534A9"/>
    <w:rsid w:val="00D55061"/>
    <w:rsid w:val="00D552E9"/>
    <w:rsid w:val="00D60000"/>
    <w:rsid w:val="00D85603"/>
    <w:rsid w:val="00D90179"/>
    <w:rsid w:val="00D90ECE"/>
    <w:rsid w:val="00D9315A"/>
    <w:rsid w:val="00D93A36"/>
    <w:rsid w:val="00DA2E33"/>
    <w:rsid w:val="00DA3163"/>
    <w:rsid w:val="00DC3F0C"/>
    <w:rsid w:val="00DC4F3E"/>
    <w:rsid w:val="00DC60A3"/>
    <w:rsid w:val="00DD620A"/>
    <w:rsid w:val="00DE682A"/>
    <w:rsid w:val="00DF03BF"/>
    <w:rsid w:val="00E007A0"/>
    <w:rsid w:val="00E139DE"/>
    <w:rsid w:val="00E27AE4"/>
    <w:rsid w:val="00E53F13"/>
    <w:rsid w:val="00E83FFA"/>
    <w:rsid w:val="00EB584E"/>
    <w:rsid w:val="00EC77A6"/>
    <w:rsid w:val="00ED0D28"/>
    <w:rsid w:val="00EF05B1"/>
    <w:rsid w:val="00EF74E7"/>
    <w:rsid w:val="00F11192"/>
    <w:rsid w:val="00F246DE"/>
    <w:rsid w:val="00F37A48"/>
    <w:rsid w:val="00F714E4"/>
    <w:rsid w:val="00F72432"/>
    <w:rsid w:val="00F775F7"/>
    <w:rsid w:val="00F81AC4"/>
    <w:rsid w:val="00FA09CD"/>
    <w:rsid w:val="00FA0C17"/>
    <w:rsid w:val="00FB26D7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western">
    <w:name w:val="western"/>
    <w:basedOn w:val="Normal"/>
    <w:rsid w:val="00183A27"/>
    <w:pPr>
      <w:spacing w:before="280" w:after="119"/>
    </w:pPr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2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0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0B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western">
    <w:name w:val="western"/>
    <w:basedOn w:val="Normal"/>
    <w:rsid w:val="00183A27"/>
    <w:pPr>
      <w:spacing w:before="280" w:after="119"/>
    </w:pPr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2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0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0B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MCC\CPPD\modelo%20requerimento%20de%20progres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3F507-1E77-488C-BB2F-03628C03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 de progressão</Template>
  <TotalTime>119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Konno Rocha</dc:creator>
  <cp:lastModifiedBy>Renata de Sales Rodrigues</cp:lastModifiedBy>
  <cp:revision>26</cp:revision>
  <cp:lastPrinted>2014-01-30T20:38:00Z</cp:lastPrinted>
  <dcterms:created xsi:type="dcterms:W3CDTF">2015-09-02T18:33:00Z</dcterms:created>
  <dcterms:modified xsi:type="dcterms:W3CDTF">2018-03-13T14:21:00Z</dcterms:modified>
</cp:coreProperties>
</file>